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994FE" w14:textId="45BF5700" w:rsidR="001266AF" w:rsidRDefault="00F00959">
      <w:r>
        <w:rPr>
          <w:noProof/>
        </w:rPr>
        <w:drawing>
          <wp:inline distT="0" distB="0" distL="0" distR="0" wp14:anchorId="58F92E98" wp14:editId="7C438F66">
            <wp:extent cx="5165766" cy="351954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884" t="15585" r="9391" b="10090"/>
                    <a:stretch/>
                  </pic:blipFill>
                  <pic:spPr bwMode="auto">
                    <a:xfrm>
                      <a:off x="0" y="0"/>
                      <a:ext cx="5168319" cy="35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96601" w14:textId="28895669" w:rsidR="00F00959" w:rsidRDefault="00F00959">
      <w:r>
        <w:rPr>
          <w:noProof/>
        </w:rPr>
        <w:drawing>
          <wp:inline distT="0" distB="0" distL="0" distR="0" wp14:anchorId="368F4D6B" wp14:editId="7BA3549C">
            <wp:extent cx="5171704" cy="35460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81" t="21278" r="13087" b="10087"/>
                    <a:stretch/>
                  </pic:blipFill>
                  <pic:spPr bwMode="auto">
                    <a:xfrm>
                      <a:off x="0" y="0"/>
                      <a:ext cx="5179374" cy="355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4B138" w14:textId="7AE3A11F" w:rsidR="00420414" w:rsidRDefault="00420414">
      <w:r>
        <w:rPr>
          <w:noProof/>
        </w:rPr>
        <w:lastRenderedPageBreak/>
        <w:drawing>
          <wp:inline distT="0" distB="0" distL="0" distR="0" wp14:anchorId="73496837" wp14:editId="0BECC8C1">
            <wp:extent cx="7298377" cy="5473783"/>
            <wp:effectExtent l="0" t="222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10" cy="54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D36C" w14:textId="0321D57C" w:rsidR="003C4BFA" w:rsidRDefault="003C4BFA">
      <w:r>
        <w:t>For ERV: S – supply, R – return</w:t>
      </w:r>
    </w:p>
    <w:p w14:paraId="5BB5989D" w14:textId="60ACACE1" w:rsidR="003C4BFA" w:rsidRDefault="003C4BFA">
      <w:r>
        <w:t>Boxed S or R – correspond to ducted unit</w:t>
      </w:r>
    </w:p>
    <w:p w14:paraId="2195793C" w14:textId="7A09EFCC" w:rsidR="00420414" w:rsidRDefault="00420414"/>
    <w:p w14:paraId="7E5D1F75" w14:textId="4BF3CDF7" w:rsidR="008640C0" w:rsidRDefault="008640C0" w:rsidP="008640C0">
      <w:pPr>
        <w:ind w:firstLine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640C0" w14:paraId="211EBEDA" w14:textId="77777777" w:rsidTr="008640C0">
        <w:tc>
          <w:tcPr>
            <w:tcW w:w="3116" w:type="dxa"/>
          </w:tcPr>
          <w:p w14:paraId="60410C19" w14:textId="28AEEF6D" w:rsidR="008640C0" w:rsidRDefault="008640C0" w:rsidP="008640C0">
            <w:r>
              <w:t>Space</w:t>
            </w:r>
          </w:p>
        </w:tc>
        <w:tc>
          <w:tcPr>
            <w:tcW w:w="3117" w:type="dxa"/>
          </w:tcPr>
          <w:p w14:paraId="3A7A0388" w14:textId="15E23E28" w:rsidR="008640C0" w:rsidRDefault="008640C0" w:rsidP="008640C0">
            <w:r>
              <w:t>cooling (btu/hr)</w:t>
            </w:r>
          </w:p>
        </w:tc>
        <w:tc>
          <w:tcPr>
            <w:tcW w:w="3117" w:type="dxa"/>
          </w:tcPr>
          <w:p w14:paraId="75E65A2F" w14:textId="345EB4B3" w:rsidR="008640C0" w:rsidRDefault="008640C0" w:rsidP="008640C0">
            <w:r>
              <w:t>Heating (btu/hr)</w:t>
            </w:r>
          </w:p>
        </w:tc>
      </w:tr>
      <w:tr w:rsidR="008640C0" w14:paraId="3BED2296" w14:textId="77777777" w:rsidTr="008640C0">
        <w:tc>
          <w:tcPr>
            <w:tcW w:w="3116" w:type="dxa"/>
          </w:tcPr>
          <w:p w14:paraId="696E14BC" w14:textId="7E1C5B45" w:rsidR="008640C0" w:rsidRDefault="008640C0" w:rsidP="008640C0">
            <w:r>
              <w:t>Sleeping area</w:t>
            </w:r>
          </w:p>
        </w:tc>
        <w:tc>
          <w:tcPr>
            <w:tcW w:w="3117" w:type="dxa"/>
          </w:tcPr>
          <w:p w14:paraId="3F1E61F7" w14:textId="1AD636BC" w:rsidR="008640C0" w:rsidRDefault="008640C0" w:rsidP="008640C0">
            <w:r>
              <w:t>14000</w:t>
            </w:r>
          </w:p>
        </w:tc>
        <w:tc>
          <w:tcPr>
            <w:tcW w:w="3117" w:type="dxa"/>
          </w:tcPr>
          <w:p w14:paraId="0BA10944" w14:textId="04F863C8" w:rsidR="008640C0" w:rsidRDefault="008640C0" w:rsidP="008640C0">
            <w:r>
              <w:t>14000</w:t>
            </w:r>
          </w:p>
        </w:tc>
      </w:tr>
      <w:tr w:rsidR="008640C0" w14:paraId="3DFA66C8" w14:textId="77777777" w:rsidTr="008640C0">
        <w:tc>
          <w:tcPr>
            <w:tcW w:w="3116" w:type="dxa"/>
          </w:tcPr>
          <w:p w14:paraId="1354A6C4" w14:textId="17BEF47B" w:rsidR="008640C0" w:rsidRDefault="008640C0" w:rsidP="008640C0">
            <w:r>
              <w:t>Master suite (inc sleeping area)</w:t>
            </w:r>
          </w:p>
        </w:tc>
        <w:tc>
          <w:tcPr>
            <w:tcW w:w="3117" w:type="dxa"/>
          </w:tcPr>
          <w:p w14:paraId="318E719D" w14:textId="36815D9B" w:rsidR="008640C0" w:rsidRDefault="008640C0" w:rsidP="008640C0">
            <w:r>
              <w:t>18500</w:t>
            </w:r>
          </w:p>
        </w:tc>
        <w:tc>
          <w:tcPr>
            <w:tcW w:w="3117" w:type="dxa"/>
          </w:tcPr>
          <w:p w14:paraId="40A967A8" w14:textId="745D5C21" w:rsidR="008640C0" w:rsidRDefault="008640C0" w:rsidP="008640C0">
            <w:r>
              <w:t>11000</w:t>
            </w:r>
          </w:p>
        </w:tc>
      </w:tr>
      <w:tr w:rsidR="008640C0" w14:paraId="3BFF7C25" w14:textId="77777777" w:rsidTr="008640C0">
        <w:tc>
          <w:tcPr>
            <w:tcW w:w="3116" w:type="dxa"/>
          </w:tcPr>
          <w:p w14:paraId="4A45DCD3" w14:textId="43F595C6" w:rsidR="008640C0" w:rsidRDefault="008640C0" w:rsidP="008640C0">
            <w:r>
              <w:t>Living area</w:t>
            </w:r>
          </w:p>
        </w:tc>
        <w:tc>
          <w:tcPr>
            <w:tcW w:w="3117" w:type="dxa"/>
          </w:tcPr>
          <w:p w14:paraId="75356025" w14:textId="1F0D42C1" w:rsidR="008640C0" w:rsidRDefault="008640C0" w:rsidP="008640C0">
            <w:r>
              <w:t>6000</w:t>
            </w:r>
          </w:p>
        </w:tc>
        <w:tc>
          <w:tcPr>
            <w:tcW w:w="3117" w:type="dxa"/>
          </w:tcPr>
          <w:p w14:paraId="1BB64EF3" w14:textId="7C873BB2" w:rsidR="008640C0" w:rsidRDefault="008640C0" w:rsidP="008640C0">
            <w:r>
              <w:t>6200</w:t>
            </w:r>
          </w:p>
        </w:tc>
      </w:tr>
    </w:tbl>
    <w:p w14:paraId="151211DC" w14:textId="20E14D3F" w:rsidR="008640C0" w:rsidRDefault="008640C0" w:rsidP="008640C0">
      <w:pPr>
        <w:ind w:firstLine="720"/>
      </w:pPr>
    </w:p>
    <w:p w14:paraId="2A00EE77" w14:textId="00C91663" w:rsidR="004919EF" w:rsidRDefault="004919EF" w:rsidP="004919EF"/>
    <w:p w14:paraId="3D6C8E8F" w14:textId="08A5DF71" w:rsidR="004919EF" w:rsidRDefault="004919EF" w:rsidP="004919EF">
      <w:r w:rsidRPr="00FE3880">
        <w:rPr>
          <w:noProof/>
        </w:rPr>
        <w:drawing>
          <wp:inline distT="0" distB="0" distL="0" distR="0" wp14:anchorId="5E79A8AC" wp14:editId="7C48B848">
            <wp:extent cx="2409825" cy="1095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59"/>
    <w:rsid w:val="00253F16"/>
    <w:rsid w:val="0036333C"/>
    <w:rsid w:val="003C4BFA"/>
    <w:rsid w:val="00420414"/>
    <w:rsid w:val="004919EF"/>
    <w:rsid w:val="008640C0"/>
    <w:rsid w:val="0089523A"/>
    <w:rsid w:val="009F376A"/>
    <w:rsid w:val="00C12B67"/>
    <w:rsid w:val="00E50218"/>
    <w:rsid w:val="00F0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740E"/>
  <w15:chartTrackingRefBased/>
  <w15:docId w15:val="{DACEC42A-C845-4CFD-891F-FEBFE7A0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5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4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Olehausen</dc:creator>
  <cp:keywords/>
  <dc:description/>
  <cp:lastModifiedBy>Ryan Olehausen</cp:lastModifiedBy>
  <cp:revision>6</cp:revision>
  <cp:lastPrinted>2020-10-16T18:25:00Z</cp:lastPrinted>
  <dcterms:created xsi:type="dcterms:W3CDTF">2020-10-16T13:53:00Z</dcterms:created>
  <dcterms:modified xsi:type="dcterms:W3CDTF">2020-10-16T19:42:00Z</dcterms:modified>
</cp:coreProperties>
</file>