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5B4B" w14:textId="60796166" w:rsidR="00F44C40" w:rsidRDefault="006E4EC3" w:rsidP="006E4EC3">
      <w:pPr>
        <w:pStyle w:val="NoSpacing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8F9E5D" wp14:editId="228C0A24">
            <wp:extent cx="6219825" cy="7123381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591" cy="713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7B2B" w14:textId="77777777" w:rsidR="006E4EC3" w:rsidRDefault="006E4EC3" w:rsidP="006E4EC3">
      <w:pPr>
        <w:pStyle w:val="NoSpacing"/>
        <w:rPr>
          <w:lang w:val="en-US"/>
        </w:rPr>
      </w:pPr>
    </w:p>
    <w:p w14:paraId="74D668A4" w14:textId="77777777" w:rsidR="006E4EC3" w:rsidRDefault="006E4EC3" w:rsidP="006E4EC3">
      <w:pPr>
        <w:pStyle w:val="NoSpacing"/>
        <w:rPr>
          <w:lang w:val="en-US"/>
        </w:rPr>
      </w:pPr>
      <w:r>
        <w:rPr>
          <w:lang w:val="en-US"/>
        </w:rPr>
        <w:t>From Oak Ridge Nat. Lab; Foundation Design Handbook; Document # ORNL/TM -2014/70</w:t>
      </w:r>
    </w:p>
    <w:p w14:paraId="269D2B7A" w14:textId="77777777" w:rsidR="006E4EC3" w:rsidRPr="00863FDF" w:rsidRDefault="006E4EC3" w:rsidP="006E4EC3">
      <w:pPr>
        <w:pStyle w:val="NoSpacing"/>
        <w:rPr>
          <w:lang w:val="en-US"/>
        </w:rPr>
      </w:pPr>
    </w:p>
    <w:sectPr w:rsidR="006E4EC3" w:rsidRPr="00863FDF" w:rsidSect="006E4EC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C3"/>
    <w:rsid w:val="00060407"/>
    <w:rsid w:val="001233A1"/>
    <w:rsid w:val="002C2DC2"/>
    <w:rsid w:val="005425B2"/>
    <w:rsid w:val="006E4EC3"/>
    <w:rsid w:val="00863FDF"/>
    <w:rsid w:val="009C19AF"/>
    <w:rsid w:val="00AF5A8A"/>
    <w:rsid w:val="00F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7790"/>
  <w15:chartTrackingRefBased/>
  <w15:docId w15:val="{356DBF2C-EDB2-4DF4-BF66-056A017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gotteaux-2021">
  <a:themeElements>
    <a:clrScheme name="Personnalisé 2">
      <a:dk1>
        <a:srgbClr val="002060"/>
      </a:dk1>
      <a:lt1>
        <a:srgbClr val="FFFFFF"/>
      </a:lt1>
      <a:dk2>
        <a:srgbClr val="002060"/>
      </a:dk2>
      <a:lt2>
        <a:srgbClr val="F2F2F2"/>
      </a:lt2>
      <a:accent1>
        <a:srgbClr val="72CCFF"/>
      </a:accent1>
      <a:accent2>
        <a:srgbClr val="004BC3"/>
      </a:accent2>
      <a:accent3>
        <a:srgbClr val="287BC6"/>
      </a:accent3>
      <a:accent4>
        <a:srgbClr val="003885"/>
      </a:accent4>
      <a:accent5>
        <a:srgbClr val="FF5400"/>
      </a:accent5>
      <a:accent6>
        <a:srgbClr val="00205F"/>
      </a:accent6>
      <a:hlink>
        <a:srgbClr val="71CCFF"/>
      </a:hlink>
      <a:folHlink>
        <a:srgbClr val="004B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gotteaux-2021" id="{38283A07-9063-B545-A303-07462D74A963}" vid="{BD7F8FD1-C974-9143-A70A-6ADAC636C0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Magotteaux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Johnston</dc:creator>
  <cp:keywords/>
  <dc:description/>
  <cp:lastModifiedBy>Chuck Johnston</cp:lastModifiedBy>
  <cp:revision>1</cp:revision>
  <dcterms:created xsi:type="dcterms:W3CDTF">2022-09-15T17:18:00Z</dcterms:created>
  <dcterms:modified xsi:type="dcterms:W3CDTF">2022-09-15T18:24:00Z</dcterms:modified>
</cp:coreProperties>
</file>